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337235">
        <w:rPr>
          <w:b/>
          <w:bCs/>
          <w:sz w:val="24"/>
          <w:szCs w:val="24"/>
        </w:rPr>
        <w:t>14</w:t>
      </w:r>
      <w:r w:rsidRPr="00332BC3">
        <w:rPr>
          <w:b/>
          <w:bCs/>
          <w:sz w:val="24"/>
          <w:szCs w:val="24"/>
        </w:rPr>
        <w:t xml:space="preserve"> </w:t>
      </w:r>
      <w:r w:rsidR="00337235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337235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proofErr w:type="gramStart"/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0A6E79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337235">
        <w:rPr>
          <w:sz w:val="24"/>
          <w:szCs w:val="24"/>
        </w:rPr>
        <w:t>31</w:t>
      </w:r>
      <w:r w:rsidRPr="00245482">
        <w:rPr>
          <w:sz w:val="24"/>
          <w:szCs w:val="24"/>
        </w:rPr>
        <w:t xml:space="preserve">» </w:t>
      </w:r>
      <w:r w:rsidR="00337235">
        <w:rPr>
          <w:sz w:val="24"/>
          <w:szCs w:val="24"/>
        </w:rPr>
        <w:t>марта</w:t>
      </w:r>
      <w:r w:rsidRPr="00245482">
        <w:rPr>
          <w:sz w:val="24"/>
          <w:szCs w:val="24"/>
        </w:rPr>
        <w:t xml:space="preserve"> 20</w:t>
      </w:r>
      <w:r w:rsidR="00337235">
        <w:rPr>
          <w:sz w:val="24"/>
          <w:szCs w:val="24"/>
        </w:rPr>
        <w:t>22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337235">
        <w:rPr>
          <w:sz w:val="24"/>
          <w:szCs w:val="24"/>
        </w:rPr>
        <w:t>187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="00337235">
        <w:rPr>
          <w:sz w:val="24"/>
          <w:szCs w:val="24"/>
        </w:rPr>
        <w:t>б отказе в предоставлении земельного участка без торгов и 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0A6E7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  <w:proofErr w:type="gramEnd"/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337235">
        <w:rPr>
          <w:bCs/>
        </w:rPr>
        <w:t>16</w:t>
      </w:r>
      <w:r w:rsidR="00E761DD">
        <w:rPr>
          <w:bCs/>
        </w:rPr>
        <w:t xml:space="preserve"> </w:t>
      </w:r>
      <w:r w:rsidR="00F546F6">
        <w:rPr>
          <w:bCs/>
        </w:rPr>
        <w:t>ма</w:t>
      </w:r>
      <w:r w:rsidR="00337235">
        <w:rPr>
          <w:bCs/>
        </w:rPr>
        <w:t>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337235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337235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337235">
        <w:rPr>
          <w:bCs/>
        </w:rPr>
        <w:t>15</w:t>
      </w:r>
      <w:r w:rsidR="00E761DD">
        <w:rPr>
          <w:bCs/>
        </w:rPr>
        <w:t xml:space="preserve"> </w:t>
      </w:r>
      <w:r w:rsidR="00337235">
        <w:rPr>
          <w:bCs/>
        </w:rPr>
        <w:t>апреля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337235">
        <w:rPr>
          <w:bCs/>
        </w:rPr>
        <w:t>2</w:t>
      </w:r>
      <w:r w:rsidRPr="00332BC3">
        <w:rPr>
          <w:bCs/>
        </w:rPr>
        <w:t xml:space="preserve"> г. по </w:t>
      </w:r>
      <w:r w:rsidR="00337235">
        <w:rPr>
          <w:bCs/>
        </w:rPr>
        <w:t>10</w:t>
      </w:r>
      <w:r w:rsidR="00E761DD">
        <w:rPr>
          <w:bCs/>
        </w:rPr>
        <w:t xml:space="preserve"> </w:t>
      </w:r>
      <w:r w:rsidR="00F546F6">
        <w:rPr>
          <w:bCs/>
        </w:rPr>
        <w:t>ма</w:t>
      </w:r>
      <w:r w:rsidR="00337235">
        <w:rPr>
          <w:bCs/>
        </w:rPr>
        <w:t>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337235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337235">
        <w:rPr>
          <w:bCs/>
        </w:rPr>
        <w:t>12</w:t>
      </w:r>
      <w:r w:rsidR="00E761DD">
        <w:rPr>
          <w:bCs/>
        </w:rPr>
        <w:t xml:space="preserve"> </w:t>
      </w:r>
      <w:r w:rsidR="00F546F6">
        <w:rPr>
          <w:bCs/>
        </w:rPr>
        <w:t>ма</w:t>
      </w:r>
      <w:r w:rsidR="00337235">
        <w:rPr>
          <w:bCs/>
        </w:rPr>
        <w:t>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337235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337235">
        <w:rPr>
          <w:bCs/>
        </w:rPr>
        <w:t>100322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B91B14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B91B14">
        <w:rPr>
          <w:color w:val="000000" w:themeColor="text1"/>
        </w:rPr>
        <w:t>1</w:t>
      </w:r>
      <w:r w:rsidR="00337235">
        <w:rPr>
          <w:color w:val="000000" w:themeColor="text1"/>
        </w:rPr>
        <w:t>0</w:t>
      </w:r>
      <w:r w:rsidRPr="004D0CEF">
        <w:rPr>
          <w:color w:val="333333"/>
        </w:rPr>
        <w:t>.</w:t>
      </w:r>
      <w:r w:rsidR="00D07CFD">
        <w:rPr>
          <w:color w:val="333333"/>
        </w:rPr>
        <w:t>0</w:t>
      </w:r>
      <w:r w:rsidR="00337235">
        <w:rPr>
          <w:color w:val="333333"/>
        </w:rPr>
        <w:t>3</w:t>
      </w:r>
      <w:r w:rsidR="00253580">
        <w:rPr>
          <w:color w:val="333333"/>
        </w:rPr>
        <w:t>.20</w:t>
      </w:r>
      <w:r w:rsidR="00337235">
        <w:rPr>
          <w:color w:val="333333"/>
        </w:rPr>
        <w:t>22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337235">
        <w:t>15801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337235">
        <w:t>180502</w:t>
      </w:r>
      <w:r w:rsidR="00111D13">
        <w:t>:</w:t>
      </w:r>
      <w:r w:rsidR="00337235">
        <w:t>187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337235">
        <w:t>д</w:t>
      </w:r>
      <w:r w:rsidR="00BB3E93">
        <w:t xml:space="preserve">. </w:t>
      </w:r>
      <w:r w:rsidR="000A6E79">
        <w:t>К</w:t>
      </w:r>
      <w:r w:rsidR="00337235">
        <w:t>расная Дубрава</w:t>
      </w:r>
      <w:r w:rsidR="00762269">
        <w:t xml:space="preserve">, </w:t>
      </w:r>
      <w:r w:rsidR="00337235">
        <w:t xml:space="preserve">ферма, </w:t>
      </w:r>
      <w:proofErr w:type="spellStart"/>
      <w:r w:rsidR="00337235">
        <w:t>уч</w:t>
      </w:r>
      <w:proofErr w:type="spellEnd"/>
      <w:r w:rsidR="00337235">
        <w:t>. 1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0A6E79">
        <w:rPr>
          <w:bCs/>
        </w:rPr>
        <w:t xml:space="preserve"> на полевых участках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B91B14" w:rsidRPr="00110C56" w:rsidRDefault="00B91B14" w:rsidP="00B91B1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участком:</w:t>
      </w:r>
      <w:r w:rsidRPr="004A3C40">
        <w:rPr>
          <w:sz w:val="24"/>
          <w:szCs w:val="24"/>
        </w:rPr>
        <w:t xml:space="preserve"> отсутствуют.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0A6E79">
        <w:rPr>
          <w:bCs/>
        </w:rPr>
        <w:t>Котикского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D86DAC" w:rsidRDefault="00D86DAC" w:rsidP="00D86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055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5D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055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055D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055D9">
        <w:rPr>
          <w:rFonts w:ascii="Times New Roman" w:hAnsi="Times New Roman" w:cs="Times New Roman"/>
          <w:sz w:val="24"/>
          <w:szCs w:val="24"/>
        </w:rPr>
        <w:t xml:space="preserve"> (в редакции от 28.06.2019 г. № 12)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52105" w:rsidRPr="000B1006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006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0B1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D9">
        <w:rPr>
          <w:rFonts w:ascii="Times New Roman" w:hAnsi="Times New Roman" w:cs="Times New Roman"/>
          <w:bCs/>
          <w:sz w:val="24"/>
          <w:szCs w:val="24"/>
        </w:rPr>
        <w:t>488,25</w:t>
      </w:r>
      <w:r w:rsidR="00CF1F05" w:rsidRPr="000B100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55D9">
        <w:rPr>
          <w:rFonts w:ascii="Times New Roman" w:hAnsi="Times New Roman" w:cs="Times New Roman"/>
          <w:bCs/>
          <w:sz w:val="24"/>
          <w:szCs w:val="24"/>
        </w:rPr>
        <w:t>Четыреста восемьдесят восемь</w:t>
      </w:r>
      <w:r w:rsidRPr="000B1006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55D9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5D9">
        <w:rPr>
          <w:rFonts w:ascii="Times New Roman" w:eastAsia="Calibri" w:hAnsi="Times New Roman" w:cs="Times New Roman"/>
          <w:sz w:val="24"/>
          <w:szCs w:val="24"/>
        </w:rPr>
        <w:t>25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07423" w:rsidRPr="000B1006">
        <w:rPr>
          <w:rFonts w:ascii="Times New Roman" w:eastAsia="Calibri" w:hAnsi="Times New Roman" w:cs="Times New Roman"/>
          <w:sz w:val="24"/>
          <w:szCs w:val="24"/>
        </w:rPr>
        <w:t>е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>к</w:t>
      </w:r>
      <w:r w:rsidR="00C07423" w:rsidRPr="000B1006">
        <w:rPr>
          <w:rFonts w:ascii="Times New Roman" w:eastAsia="Calibri" w:hAnsi="Times New Roman" w:cs="Times New Roman"/>
          <w:sz w:val="24"/>
          <w:szCs w:val="24"/>
        </w:rPr>
        <w:t>/год</w:t>
      </w:r>
      <w:r w:rsidRPr="000B10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E055D9">
        <w:rPr>
          <w:rFonts w:ascii="Times New Roman" w:hAnsi="Times New Roman" w:cs="Times New Roman"/>
          <w:sz w:val="24"/>
          <w:szCs w:val="24"/>
        </w:rPr>
        <w:t>1</w:t>
      </w:r>
      <w:r w:rsidR="00B91B14">
        <w:rPr>
          <w:rFonts w:ascii="Times New Roman" w:hAnsi="Times New Roman" w:cs="Times New Roman"/>
          <w:sz w:val="24"/>
          <w:szCs w:val="24"/>
        </w:rPr>
        <w:t>4,</w:t>
      </w:r>
      <w:r w:rsidR="00E055D9">
        <w:rPr>
          <w:rFonts w:ascii="Times New Roman" w:hAnsi="Times New Roman" w:cs="Times New Roman"/>
          <w:sz w:val="24"/>
          <w:szCs w:val="24"/>
        </w:rPr>
        <w:t>65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55D9">
        <w:rPr>
          <w:rFonts w:ascii="Times New Roman" w:eastAsia="Calibri" w:hAnsi="Times New Roman" w:cs="Times New Roman"/>
          <w:sz w:val="24"/>
          <w:szCs w:val="24"/>
        </w:rPr>
        <w:t>Четырнадцать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55D9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5D9">
        <w:rPr>
          <w:rFonts w:ascii="Times New Roman" w:eastAsia="Calibri" w:hAnsi="Times New Roman" w:cs="Times New Roman"/>
          <w:sz w:val="24"/>
          <w:szCs w:val="24"/>
        </w:rPr>
        <w:t>65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552AF9">
        <w:rPr>
          <w:rFonts w:ascii="Times New Roman" w:hAnsi="Times New Roman" w:cs="Times New Roman"/>
          <w:bCs/>
          <w:sz w:val="24"/>
          <w:szCs w:val="24"/>
        </w:rPr>
        <w:t>488,25</w:t>
      </w:r>
      <w:r w:rsidR="00552AF9" w:rsidRPr="000B100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F9">
        <w:rPr>
          <w:rFonts w:ascii="Times New Roman" w:hAnsi="Times New Roman" w:cs="Times New Roman"/>
          <w:bCs/>
          <w:sz w:val="24"/>
          <w:szCs w:val="24"/>
        </w:rPr>
        <w:t>Четыреста восемьдесят восемь</w:t>
      </w:r>
      <w:r w:rsidR="00552AF9" w:rsidRPr="000B1006">
        <w:rPr>
          <w:rFonts w:ascii="Times New Roman" w:eastAsia="Calibri" w:hAnsi="Times New Roman" w:cs="Times New Roman"/>
          <w:sz w:val="24"/>
          <w:szCs w:val="24"/>
        </w:rPr>
        <w:t>) рубл</w:t>
      </w:r>
      <w:r w:rsidR="00552AF9">
        <w:rPr>
          <w:rFonts w:ascii="Times New Roman" w:eastAsia="Calibri" w:hAnsi="Times New Roman" w:cs="Times New Roman"/>
          <w:sz w:val="24"/>
          <w:szCs w:val="24"/>
        </w:rPr>
        <w:t>ей</w:t>
      </w:r>
      <w:r w:rsidR="00552AF9" w:rsidRPr="000B1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AF9">
        <w:rPr>
          <w:rFonts w:ascii="Times New Roman" w:eastAsia="Calibri" w:hAnsi="Times New Roman" w:cs="Times New Roman"/>
          <w:sz w:val="24"/>
          <w:szCs w:val="24"/>
        </w:rPr>
        <w:t>25</w:t>
      </w:r>
      <w:r w:rsidR="00552AF9" w:rsidRPr="000B1006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 xml:space="preserve">/с </w:t>
      </w:r>
      <w:r w:rsidR="00552AF9">
        <w:rPr>
          <w:rFonts w:ascii="Times New Roman" w:hAnsi="Times New Roman" w:cs="Times New Roman"/>
          <w:sz w:val="24"/>
          <w:szCs w:val="24"/>
        </w:rPr>
        <w:t>05903000020</w:t>
      </w:r>
      <w:r w:rsidRPr="00D14DF8">
        <w:rPr>
          <w:rFonts w:ascii="Times New Roman" w:hAnsi="Times New Roman" w:cs="Times New Roman"/>
          <w:sz w:val="24"/>
          <w:szCs w:val="24"/>
        </w:rPr>
        <w:t>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006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  <w:r>
        <w:rPr>
          <w:rFonts w:ascii="Times New Roman" w:hAnsi="Times New Roman" w:cs="Times New Roman"/>
          <w:sz w:val="24"/>
          <w:szCs w:val="24"/>
        </w:rPr>
        <w:t>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</w:t>
      </w:r>
      <w:r w:rsidRPr="000930DB">
        <w:rPr>
          <w:bCs/>
        </w:rPr>
        <w:lastRenderedPageBreak/>
        <w:t>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91B14" w:rsidRPr="00503DB5" w:rsidRDefault="00B91B14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A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86DAC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D67FC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569B0"/>
    <w:rsid w:val="00076885"/>
    <w:rsid w:val="00076A3B"/>
    <w:rsid w:val="00076DB9"/>
    <w:rsid w:val="00086828"/>
    <w:rsid w:val="00086C52"/>
    <w:rsid w:val="000930DB"/>
    <w:rsid w:val="00097A3B"/>
    <w:rsid w:val="000A6E79"/>
    <w:rsid w:val="000B1006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A664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37235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52AF9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E5570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5A68"/>
    <w:rsid w:val="006B71F4"/>
    <w:rsid w:val="006C72BC"/>
    <w:rsid w:val="006D564A"/>
    <w:rsid w:val="006F1693"/>
    <w:rsid w:val="006F7F57"/>
    <w:rsid w:val="00715C4D"/>
    <w:rsid w:val="00716E99"/>
    <w:rsid w:val="0072267B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95A69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3B15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D67FC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1B14"/>
    <w:rsid w:val="00B932CD"/>
    <w:rsid w:val="00BB3E93"/>
    <w:rsid w:val="00BB7B57"/>
    <w:rsid w:val="00BE2AF1"/>
    <w:rsid w:val="00BF063B"/>
    <w:rsid w:val="00C059F4"/>
    <w:rsid w:val="00C067B6"/>
    <w:rsid w:val="00C07423"/>
    <w:rsid w:val="00C07F13"/>
    <w:rsid w:val="00C12345"/>
    <w:rsid w:val="00C12C84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07CFD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86DAC"/>
    <w:rsid w:val="00DA75DF"/>
    <w:rsid w:val="00DC0E2D"/>
    <w:rsid w:val="00DC5A99"/>
    <w:rsid w:val="00DD5654"/>
    <w:rsid w:val="00DD7E5C"/>
    <w:rsid w:val="00DF6DF7"/>
    <w:rsid w:val="00E055D9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B74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50D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2022-04-01T06:17:00Z</cp:lastPrinted>
  <dcterms:created xsi:type="dcterms:W3CDTF">2015-10-02T02:08:00Z</dcterms:created>
  <dcterms:modified xsi:type="dcterms:W3CDTF">2022-04-01T06:17:00Z</dcterms:modified>
</cp:coreProperties>
</file>